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MANUALNEJ – TECHNIKA BOWENA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1"/>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jc w:val="both"/>
        <w:rPr/>
      </w:pPr>
      <w:r>
        <w:rPr>
          <w:rFonts w:ascii="Times New Roman" w:hAnsi="Times New Roman"/>
        </w:rPr>
        <w:t>Świadczenia</w:t>
      </w:r>
      <w:r>
        <w:rPr>
          <w:rFonts w:ascii="Times New Roman" w:hAnsi="Times New Roman"/>
          <w:b/>
          <w:bCs/>
        </w:rPr>
        <w:t xml:space="preserve"> usług  USŁUG TERAPII MANUALNEJ – TECHNIKA BOWENA</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terapii manualnej – techniką Bowena</w:t>
      </w:r>
      <w:r>
        <w:rPr>
          <w:rFonts w:ascii="Times New Roman" w:hAnsi="Times New Roman"/>
        </w:rPr>
        <w:t>.</w:t>
      </w:r>
    </w:p>
    <w:p>
      <w:pPr>
        <w:pStyle w:val="NoSpacing"/>
        <w:numPr>
          <w:ilvl w:val="0"/>
          <w:numId w:val="6"/>
        </w:numPr>
        <w:spacing w:lineRule="auto" w:line="276"/>
        <w:jc w:val="both"/>
        <w:rPr>
          <w:sz w:val="21"/>
          <w:szCs w:val="21"/>
        </w:rPr>
      </w:pPr>
      <w:r>
        <w:rPr>
          <w:rFonts w:ascii="Times New Roman" w:hAnsi="Times New Roman"/>
          <w:sz w:val="21"/>
          <w:szCs w:val="21"/>
        </w:rPr>
        <w:t xml:space="preserve">Zamawiający planuje zlecenie </w:t>
      </w:r>
      <w:bookmarkStart w:id="0" w:name="_Hlk189856084"/>
      <w:r>
        <w:rPr>
          <w:rFonts w:ascii="Times New Roman" w:hAnsi="Times New Roman"/>
          <w:b/>
          <w:bCs/>
          <w:color w:themeColor="text1" w:val="000000"/>
        </w:rPr>
        <w:t>250</w:t>
      </w:r>
      <w:r>
        <w:rPr>
          <w:rFonts w:ascii="Times New Roman" w:hAnsi="Times New Roman"/>
          <w:b/>
          <w:color w:themeColor="text1" w:val="000000"/>
        </w:rPr>
        <w:t xml:space="preserve"> </w:t>
      </w:r>
      <w:bookmarkStart w:id="1" w:name="_Hlk189856738"/>
      <w:r>
        <w:rPr>
          <w:rFonts w:ascii="Times New Roman" w:hAnsi="Times New Roman"/>
          <w:b/>
          <w:color w:themeColor="text1" w:val="000000"/>
        </w:rPr>
        <w:t>godzin</w:t>
      </w:r>
      <w:r>
        <w:rPr>
          <w:rFonts w:ascii="Times New Roman" w:hAnsi="Times New Roman"/>
          <w:color w:themeColor="text1" w:val="000000"/>
        </w:rPr>
        <w:t xml:space="preserve"> </w:t>
      </w:r>
      <w:bookmarkStart w:id="2"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bookmarkEnd w:id="1"/>
      <w:bookmarkEnd w:id="2"/>
    </w:p>
    <w:p>
      <w:pPr>
        <w:pStyle w:val="Footer"/>
        <w:numPr>
          <w:ilvl w:val="0"/>
          <w:numId w:val="6"/>
        </w:numPr>
        <w:spacing w:lineRule="auto" w:line="276"/>
        <w:jc w:val="both"/>
        <w:rPr>
          <w:sz w:val="21"/>
          <w:szCs w:val="21"/>
        </w:rPr>
      </w:pPr>
      <w:r>
        <w:rPr>
          <w:rFonts w:ascii="Times New Roman" w:hAnsi="Times New Roman"/>
          <w:sz w:val="21"/>
          <w:szCs w:val="21"/>
        </w:rPr>
        <w:t>Cena jednostkowa brutto wraz ze wszystkimi składkami (po stronie wykonawcy i zamawiającego) powinna zawierać łączny koszt przeprowadzenia 1 godziny terapii,</w:t>
      </w:r>
      <w:r>
        <w:rPr>
          <w:rFonts w:eastAsia="Times New Roman" w:ascii="Times New Roman" w:hAnsi="Times New Roman"/>
          <w:color w:val="000000"/>
          <w:sz w:val="21"/>
          <w:szCs w:val="21"/>
          <w:lang w:eastAsia="pl-PL"/>
        </w:rPr>
        <w:t xml:space="preserve"> </w:t>
      </w:r>
      <w:r>
        <w:rPr>
          <w:rFonts w:ascii="Times New Roman" w:hAnsi="Times New Roman"/>
          <w:sz w:val="21"/>
          <w:szCs w:val="21"/>
        </w:rPr>
        <w:t>obejmujący wszystkie koszty wykonania usługi.</w:t>
      </w:r>
    </w:p>
    <w:p>
      <w:pPr>
        <w:pStyle w:val="NoSpacing"/>
        <w:numPr>
          <w:ilvl w:val="0"/>
          <w:numId w:val="6"/>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niepełnosprawnością w wieku od 0. r. życia do rozpoczęcia nauki w szkole. </w:t>
      </w:r>
    </w:p>
    <w:p>
      <w:pPr>
        <w:pStyle w:val="NoSpacing"/>
        <w:numPr>
          <w:ilvl w:val="0"/>
          <w:numId w:val="6"/>
        </w:numPr>
        <w:spacing w:lineRule="auto" w:line="276"/>
        <w:jc w:val="both"/>
        <w:rPr/>
      </w:pPr>
      <w:r>
        <w:rPr>
          <w:rFonts w:ascii="Times New Roman" w:hAnsi="Times New Roman"/>
          <w:sz w:val="21"/>
          <w:szCs w:val="21"/>
        </w:rPr>
        <w:t xml:space="preserve">Uczestnikami </w:t>
      </w:r>
      <w:r>
        <w:rPr>
          <w:rStyle w:val="Brak"/>
          <w:rFonts w:ascii="Times New Roman" w:hAnsi="Times New Roman"/>
          <w:sz w:val="21"/>
          <w:szCs w:val="21"/>
        </w:rPr>
        <w:t>terapii manualnej – techniką Bowena</w:t>
      </w:r>
      <w:r>
        <w:rPr>
          <w:rFonts w:ascii="Times New Roman" w:hAnsi="Times New Roman"/>
          <w:sz w:val="21"/>
          <w:szCs w:val="21"/>
        </w:rPr>
        <w:t xml:space="preserve"> będą, dzieci wskazane przez Koordynatora WOKRO. </w:t>
      </w:r>
    </w:p>
    <w:p>
      <w:pPr>
        <w:pStyle w:val="NoSpacing"/>
        <w:numPr>
          <w:ilvl w:val="0"/>
          <w:numId w:val="6"/>
        </w:numPr>
        <w:spacing w:lineRule="auto" w:line="276"/>
        <w:jc w:val="both"/>
        <w:rPr>
          <w:sz w:val="21"/>
          <w:szCs w:val="21"/>
        </w:rPr>
      </w:pPr>
      <w:r>
        <w:rPr>
          <w:rFonts w:eastAsia="Times New Roman" w:ascii="Times New Roman" w:hAnsi="Times New Roman"/>
          <w:sz w:val="21"/>
          <w:szCs w:val="21"/>
        </w:rPr>
        <w:t xml:space="preserve">Przed każdą terapią specjalista/wykonawca będzie kwalifikował dziecko do terapii manualnej  po przeprowadzeniu wywiadu z rodzicem/ opiekunem oraz uzyskaniu wszystkich niezbędnych zgód na zabieg. </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świadczone w dniach i godzinach ustalonych z Zamawiającym, przypadających od poniedziałku do sobota.</w:t>
      </w:r>
    </w:p>
    <w:p>
      <w:pPr>
        <w:pStyle w:val="NoSpacing"/>
        <w:numPr>
          <w:ilvl w:val="0"/>
          <w:numId w:val="6"/>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się odbywały w miejscu wskazanym przez Wykonawcę, wyposażonym w niezbędny sprzęt.</w:t>
      </w:r>
    </w:p>
    <w:p>
      <w:pPr>
        <w:pStyle w:val="NoSpacing"/>
        <w:numPr>
          <w:ilvl w:val="0"/>
          <w:numId w:val="6"/>
        </w:numPr>
        <w:spacing w:lineRule="auto" w:line="276"/>
        <w:jc w:val="both"/>
        <w:rPr/>
      </w:pPr>
      <w:r>
        <w:rPr>
          <w:rStyle w:val="Brak"/>
          <w:rFonts w:ascii="Times New Roman" w:hAnsi="Times New Roman"/>
          <w:color w:val="auto"/>
          <w:sz w:val="21"/>
          <w:szCs w:val="21"/>
        </w:rPr>
        <w:t xml:space="preserve">Rozliczenie za świadczone usługi będzie następowało miesięcznie w oparciu o przedstawioną dokumentację. </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rmal"/>
        <w:spacing w:lineRule="auto" w:line="276"/>
        <w:jc w:val="both"/>
        <w:textAlignment w:val="baseline"/>
        <w:rPr/>
      </w:pPr>
      <w:r>
        <w:rPr>
          <w:rStyle w:val="Brak"/>
          <w:rFonts w:ascii="Times New Roman" w:hAnsi="Times New Roman"/>
          <w:sz w:val="20"/>
          <w:szCs w:val="20"/>
        </w:rPr>
        <w:t>Udzielenie kompleksowego wsparcia rodzinom z dziećmi zagrożonymi niepełnosprawnością i niepełnosprawnymi od 0. r. życia do podjęcia nauki w szkol</w:t>
      </w:r>
      <w:r>
        <w:rPr>
          <w:rStyle w:val="Brak"/>
          <w:rFonts w:ascii="Times New Roman" w:hAnsi="Times New Roman"/>
          <w:color w:val="000000"/>
          <w:sz w:val="20"/>
          <w:szCs w:val="20"/>
        </w:rPr>
        <w:t xml:space="preserve">e. Terapia techniką Bowena </w:t>
      </w:r>
      <w:r>
        <w:rPr>
          <w:rStyle w:val="Brak"/>
          <w:rFonts w:eastAsia="Times New Roman" w:ascii="Times New Roman" w:hAnsi="Times New Roman"/>
          <w:color w:val="000000"/>
          <w:sz w:val="20"/>
          <w:szCs w:val="20"/>
          <w:lang w:eastAsia="pl-PL"/>
        </w:rPr>
        <w:t xml:space="preserve">to powięziowa terapia manualna. Działa nie tylko poprzez układ nerwowy zarówno na poziomie strukturalnym jak i funkcjonalnym, przez system mięśniowy i powięziowy, ale także przez układ limfatyczny i krążenia. Jest to technika znana ze swej efektywności w dolegliwościach wewnętrznych, w procesie rehabilitacji, jak i w profilaktyce zdrowotnej. </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3" w:name="_Hlk189854639"/>
      <w:r>
        <w:rPr>
          <w:rFonts w:ascii="Times New Roman" w:hAnsi="Times New Roman"/>
          <w:b/>
          <w:bCs/>
        </w:rPr>
        <w:t>od podpisania umowy do 10.12.2025 r.</w:t>
      </w:r>
      <w:bookmarkEnd w:id="3"/>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terapii manualnej techniką Bowena:</w:t>
      </w:r>
    </w:p>
    <w:p>
      <w:pPr>
        <w:pStyle w:val="NoSpacing"/>
        <w:jc w:val="both"/>
        <w:rPr>
          <w:rFonts w:ascii="Times New Roman" w:hAnsi="Times New Roman"/>
        </w:rPr>
      </w:pPr>
      <w:r>
        <w:rPr>
          <w:rFonts w:ascii="Times New Roman" w:hAnsi="Times New Roman"/>
        </w:rPr>
      </w:r>
    </w:p>
    <w:p>
      <w:pPr>
        <w:pStyle w:val="Footer"/>
        <w:numPr>
          <w:ilvl w:val="0"/>
          <w:numId w:val="9"/>
        </w:numPr>
        <w:spacing w:lineRule="auto" w:line="276"/>
        <w:jc w:val="both"/>
        <w:rPr>
          <w:rStyle w:val="Brak"/>
          <w:bCs/>
          <w:sz w:val="20"/>
          <w:szCs w:val="20"/>
        </w:rPr>
      </w:pPr>
      <w:r>
        <w:rPr>
          <w:rStyle w:val="Brak"/>
          <w:rFonts w:ascii="Times New Roman" w:hAnsi="Times New Roman"/>
          <w:sz w:val="20"/>
          <w:szCs w:val="20"/>
        </w:rPr>
        <w:t>W postępowaniu mogą wziąć udział Wykonawcy posiadający kwalifikacje uprawniające do prowadzenia terapii manualnej techniką Bowena.</w:t>
      </w:r>
    </w:p>
    <w:p>
      <w:pPr>
        <w:pStyle w:val="NormalWeb"/>
        <w:numPr>
          <w:ilvl w:val="0"/>
          <w:numId w:val="1"/>
        </w:numPr>
        <w:spacing w:before="0" w:after="0"/>
        <w:jc w:val="both"/>
        <w:rPr/>
      </w:pPr>
      <w:r>
        <w:rPr>
          <w:rStyle w:val="Strong"/>
          <w:b w:val="false"/>
          <w:sz w:val="20"/>
          <w:szCs w:val="20"/>
        </w:rPr>
        <w:t>ustalenie indywidualnie z opiekunami zakwalifikowanych dzieci do udziału w sesjach dogodnego terminu zajęć dla obu stron oraz pozyskanie zgody na zajęcia.</w:t>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rPr>
          <w:rFonts w:ascii="Times New Roman" w:hAnsi="Times New Roman"/>
        </w:rPr>
      </w:pPr>
      <w:r>
        <w:rPr>
          <w:rFonts w:ascii="Times New Roman" w:hAnsi="Times New Roman"/>
        </w:rPr>
        <w:t>- ubezpieczenie OC ogólne,</w:t>
      </w:r>
    </w:p>
    <w:p>
      <w:pPr>
        <w:pStyle w:val="NoSpacing"/>
        <w:spacing w:lineRule="auto" w:line="276"/>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p>
    <w:p>
      <w:pPr>
        <w:pStyle w:val="NoSpacing"/>
        <w:spacing w:lineRule="auto" w:line="276"/>
        <w:rPr>
          <w:rFonts w:ascii="Times New Roman" w:hAnsi="Times New Roman"/>
        </w:rPr>
      </w:pPr>
      <w:r>
        <w:rPr>
          <w:rFonts w:ascii="Times New Roman" w:hAnsi="Times New Roman"/>
        </w:rPr>
        <w:t>Zamawiający może wezwać oferenta do uzupełnienia wymaganej dokumentacji rekrutacyjnej.</w:t>
      </w:r>
      <w:bookmarkStart w:id="4" w:name="_Hlk189853961"/>
      <w:bookmarkEnd w:id="4"/>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color w:val="000000"/>
        </w:rPr>
      </w:pPr>
      <w:bookmarkStart w:id="5"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5"/>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6" w:name="_Hlk189850925"/>
      <w:bookmarkEnd w:id="6"/>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terapii metodą Bowena </w:t>
      </w:r>
      <w:r>
        <w:rPr>
          <w:rFonts w:ascii="Times New Roman" w:hAnsi="Times New Roman"/>
          <w:b/>
          <w:color w:themeColor="text1" w:val="000000"/>
        </w:rPr>
        <w:t xml:space="preserve"> </w:t>
      </w:r>
      <w:r>
        <w:rPr>
          <w:rFonts w:ascii="Times New Roman" w:hAnsi="Times New Roman"/>
        </w:rPr>
        <w:t xml:space="preserve">przewidzianych dla wszystkich uczestników/uczestniczek projektu tj. </w:t>
      </w:r>
      <w:r>
        <w:rPr>
          <w:rFonts w:ascii="Times New Roman" w:hAnsi="Times New Roman"/>
          <w:b/>
          <w:bCs/>
        </w:rPr>
        <w:t>250 godzin rocznie.</w:t>
      </w:r>
      <w:bookmarkStart w:id="7" w:name="_Hlk189854027"/>
      <w:bookmarkStart w:id="8" w:name="_Hlk189850946"/>
      <w:bookmarkEnd w:id="7"/>
      <w:bookmarkEnd w:id="8"/>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2"/>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w:t>
      </w:r>
      <w:bookmarkStart w:id="9" w:name="_Hlk189851076"/>
      <w:r>
        <w:rPr>
          <w:rFonts w:ascii="Times New Roman" w:hAnsi="Times New Roman"/>
          <w:b/>
        </w:rPr>
        <w:t xml:space="preserve">- </w:t>
      </w:r>
      <w:bookmarkStart w:id="10" w:name="_Hlk189854096"/>
      <w:r>
        <w:rPr>
          <w:rFonts w:ascii="Times New Roman" w:hAnsi="Times New Roman"/>
          <w:b/>
        </w:rPr>
        <w:t>I piętro, sekretariat do dnia 24 lutego 2025 r. do godz. 12</w:t>
      </w:r>
      <w:r>
        <w:rPr>
          <w:rFonts w:ascii="Times New Roman" w:hAnsi="Times New Roman"/>
          <w:b/>
          <w:vertAlign w:val="superscript"/>
        </w:rPr>
        <w:t>00</w:t>
      </w:r>
      <w:r>
        <w:rPr>
          <w:rFonts w:ascii="Times New Roman" w:hAnsi="Times New Roman"/>
          <w:b/>
        </w:rPr>
        <w:t>.</w:t>
      </w:r>
      <w:bookmarkEnd w:id="9"/>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manualnej techniką BOWENA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26 lutego 2025 r. o godz. 8.00</w:t>
      </w:r>
      <w:bookmarkStart w:id="11" w:name="_Hlk189851088"/>
      <w:bookmarkEnd w:id="11"/>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 Poradni</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terapii manualnej techniką Bowena</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Cena brutto za świadczenie 1 godziny usługi terapii:…………………….…..zł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5"/>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5"/>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lvlOverride w:ilvl="0">
      <w:startOverride w:val="1"/>
    </w:lvlOverride>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FreeSans"/>
    </w:rPr>
  </w:style>
  <w:style w:type="paragraph" w:styleId="Gwkaistopka" w:customStyle="1">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Application>LibreOffice/24.8.4.2$Windows_X86_64 LibreOffice_project/bb3cfa12c7b1bf994ecc5649a80400d06cd71002</Application>
  <AppVersion>15.0000</AppVersion>
  <Pages>9</Pages>
  <Words>1385</Words>
  <Characters>11128</Characters>
  <CharactersWithSpaces>12547</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2024-06-07T13:13:00Z</cp:lastPrinted>
  <dcterms:modified xsi:type="dcterms:W3CDTF">2025-02-10T13:38:31Z</dcterms:modified>
  <cp:revision>112</cp:revision>
  <dc:subject/>
  <dc:title/>
</cp:coreProperties>
</file>

<file path=docProps/custom.xml><?xml version="1.0" encoding="utf-8"?>
<Properties xmlns="http://schemas.openxmlformats.org/officeDocument/2006/custom-properties" xmlns:vt="http://schemas.openxmlformats.org/officeDocument/2006/docPropsVTypes"/>
</file>